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8C6" w:rsidRPr="00C26DD3" w:rsidRDefault="00F748C6" w:rsidP="00A07126">
      <w:pPr>
        <w:pStyle w:val="BodyText"/>
        <w:jc w:val="center"/>
      </w:pPr>
      <w:r w:rsidRPr="00C26DD3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46.45pt" o:ole="" fillcolor="window">
            <v:imagedata r:id="rId4" o:title=""/>
          </v:shape>
          <o:OLEObject Type="Embed" ProgID="Paint.Picture" ShapeID="_x0000_i1025" DrawAspect="Content" ObjectID="_1607327613" r:id="rId5"/>
        </w:object>
      </w:r>
    </w:p>
    <w:p w:rsidR="00F748C6" w:rsidRPr="00C26DD3" w:rsidRDefault="00F748C6" w:rsidP="00A07126">
      <w:pPr>
        <w:pStyle w:val="Heading2"/>
      </w:pPr>
      <w:r w:rsidRPr="00C26DD3">
        <w:t>УКРАЇНА</w:t>
      </w:r>
    </w:p>
    <w:p w:rsidR="00F748C6" w:rsidRPr="00C26DD3" w:rsidRDefault="00F748C6" w:rsidP="00A07126">
      <w:pPr>
        <w:pStyle w:val="Heading3"/>
        <w:rPr>
          <w:b/>
          <w:bCs/>
        </w:rPr>
      </w:pPr>
      <w:r w:rsidRPr="00C26DD3">
        <w:rPr>
          <w:b/>
          <w:bCs/>
        </w:rPr>
        <w:t>Пологівська районна рада</w:t>
      </w:r>
    </w:p>
    <w:p w:rsidR="00F748C6" w:rsidRPr="00C26DD3" w:rsidRDefault="00F748C6" w:rsidP="00A07126">
      <w:pPr>
        <w:jc w:val="center"/>
        <w:rPr>
          <w:b/>
          <w:bCs/>
          <w:i/>
          <w:iCs/>
          <w:sz w:val="28"/>
          <w:szCs w:val="28"/>
        </w:rPr>
      </w:pPr>
      <w:r w:rsidRPr="00C26DD3">
        <w:rPr>
          <w:b/>
          <w:bCs/>
          <w:i/>
          <w:iCs/>
          <w:sz w:val="28"/>
          <w:szCs w:val="28"/>
        </w:rPr>
        <w:t>Запорізької області</w:t>
      </w:r>
    </w:p>
    <w:p w:rsidR="00F748C6" w:rsidRPr="00C26DD3" w:rsidRDefault="00F748C6" w:rsidP="00A07126">
      <w:pPr>
        <w:jc w:val="center"/>
        <w:rPr>
          <w:b/>
          <w:bCs/>
          <w:i/>
          <w:iCs/>
          <w:sz w:val="28"/>
          <w:szCs w:val="28"/>
        </w:rPr>
      </w:pPr>
      <w:r w:rsidRPr="00C26DD3">
        <w:rPr>
          <w:b/>
          <w:bCs/>
          <w:i/>
          <w:iCs/>
          <w:sz w:val="28"/>
          <w:szCs w:val="28"/>
        </w:rPr>
        <w:t>сьомого  скликання</w:t>
      </w:r>
    </w:p>
    <w:p w:rsidR="00F748C6" w:rsidRPr="00C26DD3" w:rsidRDefault="00F748C6" w:rsidP="00A07126">
      <w:pPr>
        <w:jc w:val="center"/>
        <w:rPr>
          <w:b/>
          <w:bCs/>
          <w:i/>
          <w:iCs/>
          <w:sz w:val="28"/>
          <w:szCs w:val="28"/>
        </w:rPr>
      </w:pPr>
      <w:r w:rsidRPr="00C26DD3">
        <w:rPr>
          <w:b/>
          <w:bCs/>
          <w:i/>
          <w:iCs/>
          <w:sz w:val="28"/>
          <w:szCs w:val="28"/>
        </w:rPr>
        <w:t>тридцять четверта сесія</w:t>
      </w:r>
    </w:p>
    <w:p w:rsidR="00F748C6" w:rsidRPr="00C26DD3" w:rsidRDefault="00F748C6" w:rsidP="00A07126">
      <w:pPr>
        <w:pStyle w:val="Heading1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C26DD3">
        <w:rPr>
          <w:rFonts w:ascii="Times New Roman" w:hAnsi="Times New Roman" w:cs="Times New Roman"/>
          <w:i/>
          <w:iCs/>
          <w:sz w:val="28"/>
          <w:szCs w:val="28"/>
        </w:rPr>
        <w:t>Рішення</w:t>
      </w:r>
    </w:p>
    <w:p w:rsidR="00F748C6" w:rsidRPr="00C26DD3" w:rsidRDefault="00F748C6" w:rsidP="00A07126">
      <w:pPr>
        <w:pStyle w:val="1"/>
        <w:rPr>
          <w:sz w:val="28"/>
          <w:szCs w:val="28"/>
        </w:rPr>
      </w:pPr>
    </w:p>
    <w:p w:rsidR="00F748C6" w:rsidRDefault="00F748C6" w:rsidP="00E046EA">
      <w:pPr>
        <w:jc w:val="both"/>
        <w:rPr>
          <w:u w:val="single"/>
        </w:rPr>
      </w:pPr>
      <w:r>
        <w:rPr>
          <w:sz w:val="28"/>
        </w:rPr>
        <w:t>21 грудня 2018 року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№</w:t>
      </w:r>
      <w:r>
        <w:rPr>
          <w:sz w:val="28"/>
          <w:u w:val="single"/>
        </w:rPr>
        <w:t xml:space="preserve">  16</w:t>
      </w:r>
    </w:p>
    <w:p w:rsidR="00F748C6" w:rsidRPr="00C26DD3" w:rsidRDefault="00F748C6" w:rsidP="00A07126">
      <w:pPr>
        <w:jc w:val="both"/>
        <w:rPr>
          <w:sz w:val="28"/>
          <w:szCs w:val="28"/>
          <w:u w:val="single"/>
        </w:rPr>
      </w:pPr>
    </w:p>
    <w:p w:rsidR="00F748C6" w:rsidRPr="00C26DD3" w:rsidRDefault="00F748C6" w:rsidP="00A07126">
      <w:pPr>
        <w:jc w:val="both"/>
        <w:rPr>
          <w:sz w:val="28"/>
          <w:szCs w:val="28"/>
          <w:u w:val="single"/>
        </w:rPr>
      </w:pPr>
    </w:p>
    <w:p w:rsidR="00F748C6" w:rsidRPr="00C26DD3" w:rsidRDefault="00F748C6" w:rsidP="00C26DD3">
      <w:pPr>
        <w:pStyle w:val="1"/>
        <w:spacing w:line="240" w:lineRule="exact"/>
        <w:jc w:val="both"/>
        <w:rPr>
          <w:sz w:val="28"/>
          <w:szCs w:val="28"/>
        </w:rPr>
      </w:pPr>
      <w:r w:rsidRPr="00C26DD3">
        <w:rPr>
          <w:sz w:val="28"/>
          <w:szCs w:val="28"/>
        </w:rPr>
        <w:t>Про оренду майна об’єктів спільної власності територіальних громад сіл та міста, управління якими здійснює Пологівська районна рада Запорізької області</w:t>
      </w:r>
    </w:p>
    <w:p w:rsidR="00F748C6" w:rsidRDefault="00F748C6" w:rsidP="001522D0">
      <w:pPr>
        <w:pStyle w:val="1"/>
        <w:spacing w:line="240" w:lineRule="exact"/>
        <w:ind w:firstLine="315"/>
        <w:jc w:val="both"/>
        <w:rPr>
          <w:color w:val="000000"/>
          <w:sz w:val="28"/>
          <w:szCs w:val="28"/>
        </w:rPr>
      </w:pPr>
    </w:p>
    <w:p w:rsidR="00F748C6" w:rsidRPr="00C26DD3" w:rsidRDefault="00F748C6" w:rsidP="001522D0">
      <w:pPr>
        <w:pStyle w:val="1"/>
        <w:spacing w:line="240" w:lineRule="exact"/>
        <w:ind w:firstLine="315"/>
        <w:jc w:val="both"/>
        <w:rPr>
          <w:color w:val="000000"/>
          <w:sz w:val="28"/>
          <w:szCs w:val="28"/>
        </w:rPr>
      </w:pPr>
    </w:p>
    <w:p w:rsidR="00F748C6" w:rsidRPr="00C26DD3" w:rsidRDefault="00F748C6" w:rsidP="001522D0">
      <w:pPr>
        <w:shd w:val="clear" w:color="auto" w:fill="FFFFFF"/>
        <w:spacing w:after="150"/>
        <w:ind w:firstLine="315"/>
        <w:jc w:val="both"/>
        <w:rPr>
          <w:color w:val="000000"/>
          <w:sz w:val="28"/>
          <w:szCs w:val="28"/>
        </w:rPr>
      </w:pPr>
      <w:r w:rsidRPr="00C26DD3">
        <w:rPr>
          <w:color w:val="000000"/>
          <w:sz w:val="28"/>
          <w:szCs w:val="28"/>
        </w:rPr>
        <w:t>Розглянувши подання суб’єктів права спільної власності щодо оренди майна спільної власності територіальних громад сіл та міста Пологівського району, управління якими здійснює районна рада, відповідно до Законів України « Про місцеве самоврядування в Україні», «Про оренду державного та комунального майна»,  Пологівська районна  рада Запорізької області вирішила:</w:t>
      </w:r>
    </w:p>
    <w:p w:rsidR="00F748C6" w:rsidRPr="00C26DD3" w:rsidRDefault="00F748C6" w:rsidP="001522D0">
      <w:pPr>
        <w:ind w:firstLine="709"/>
        <w:jc w:val="both"/>
        <w:rPr>
          <w:color w:val="000000"/>
          <w:sz w:val="28"/>
          <w:szCs w:val="28"/>
        </w:rPr>
      </w:pPr>
      <w:r w:rsidRPr="00C26DD3">
        <w:rPr>
          <w:color w:val="000000"/>
          <w:sz w:val="28"/>
          <w:szCs w:val="28"/>
        </w:rPr>
        <w:t>1. Дозволити комунальній установі Пологівська центральна районна лікарня Пологівської районної ради Запорізької області надати в оренду нежитлове приміщення загальною площею 18</w:t>
      </w:r>
      <w:r>
        <w:rPr>
          <w:color w:val="000000"/>
          <w:sz w:val="28"/>
          <w:szCs w:val="28"/>
        </w:rPr>
        <w:t>,</w:t>
      </w:r>
      <w:r w:rsidRPr="00C26DD3">
        <w:rPr>
          <w:color w:val="000000"/>
          <w:sz w:val="28"/>
          <w:szCs w:val="28"/>
        </w:rPr>
        <w:t>68 кв.м. на 1 поверху в поліклінічному відділені, комунальному підприємству  «Аптечне об’єднання «ФАРМАЦІЯ» Запорізької обласної ради для розміщення аптечного пункту строком на  2 роки 11 місяців.</w:t>
      </w:r>
    </w:p>
    <w:p w:rsidR="00F748C6" w:rsidRPr="00C26DD3" w:rsidRDefault="00F748C6" w:rsidP="001522D0">
      <w:pPr>
        <w:ind w:firstLine="709"/>
        <w:jc w:val="both"/>
        <w:rPr>
          <w:color w:val="000000"/>
          <w:sz w:val="28"/>
          <w:szCs w:val="28"/>
        </w:rPr>
      </w:pPr>
      <w:r w:rsidRPr="00C26DD3">
        <w:rPr>
          <w:color w:val="000000"/>
          <w:sz w:val="28"/>
          <w:szCs w:val="28"/>
        </w:rPr>
        <w:t>2. Дозволити комунальному підприємству «Пологівська центральна районна аптека № 39» Пологівської районної ради надати в оренду нежитлове приміщення загальною площею 78</w:t>
      </w:r>
      <w:r>
        <w:rPr>
          <w:color w:val="000000"/>
          <w:sz w:val="28"/>
          <w:szCs w:val="28"/>
        </w:rPr>
        <w:t>,</w:t>
      </w:r>
      <w:r w:rsidRPr="00C26DD3">
        <w:rPr>
          <w:color w:val="000000"/>
          <w:sz w:val="28"/>
          <w:szCs w:val="28"/>
        </w:rPr>
        <w:t xml:space="preserve">8 кв.м., комунальному підприємству  «Аптечне об’єднання «ФАРМАЦІЯ»» Запорізької обласної ради для розміщення аптеки строком на  2 роки 11 місяців. </w:t>
      </w:r>
    </w:p>
    <w:p w:rsidR="00F748C6" w:rsidRPr="00C26DD3" w:rsidRDefault="00F748C6" w:rsidP="00095975">
      <w:pPr>
        <w:ind w:firstLine="709"/>
        <w:jc w:val="both"/>
        <w:rPr>
          <w:color w:val="000000"/>
          <w:sz w:val="28"/>
          <w:szCs w:val="28"/>
        </w:rPr>
      </w:pPr>
      <w:r w:rsidRPr="00C26DD3">
        <w:rPr>
          <w:color w:val="000000"/>
          <w:sz w:val="28"/>
          <w:szCs w:val="28"/>
        </w:rPr>
        <w:t>3. Дозволити комунальному підприємству «Пологівська друкарня» Пологівської районної ради Запорізької області надати в оренду нежитлове приміщення загальною площею 20</w:t>
      </w:r>
      <w:r>
        <w:rPr>
          <w:color w:val="000000"/>
          <w:sz w:val="28"/>
          <w:szCs w:val="28"/>
        </w:rPr>
        <w:t>,</w:t>
      </w:r>
      <w:r w:rsidRPr="00C26DD3">
        <w:rPr>
          <w:color w:val="000000"/>
          <w:sz w:val="28"/>
          <w:szCs w:val="28"/>
        </w:rPr>
        <w:t>2 кв.м. ФОП Черкасовій Л.В. для розміщення офісу строком на 1 рік.</w:t>
      </w:r>
    </w:p>
    <w:p w:rsidR="00F748C6" w:rsidRPr="00C26DD3" w:rsidRDefault="00F748C6" w:rsidP="001522D0">
      <w:pPr>
        <w:ind w:firstLine="709"/>
        <w:jc w:val="both"/>
        <w:rPr>
          <w:color w:val="000000"/>
          <w:sz w:val="28"/>
          <w:szCs w:val="28"/>
        </w:rPr>
      </w:pPr>
      <w:r w:rsidRPr="00C26DD3">
        <w:rPr>
          <w:color w:val="000000"/>
          <w:sz w:val="28"/>
          <w:szCs w:val="28"/>
        </w:rPr>
        <w:t>4. Розмір орендної плати  та порядок її використання встановити у відповідності до діючого законодавства.</w:t>
      </w:r>
    </w:p>
    <w:p w:rsidR="00F748C6" w:rsidRPr="00C26DD3" w:rsidRDefault="00F748C6" w:rsidP="001522D0">
      <w:pPr>
        <w:ind w:firstLine="709"/>
        <w:jc w:val="both"/>
        <w:rPr>
          <w:color w:val="000000"/>
          <w:sz w:val="28"/>
          <w:szCs w:val="28"/>
        </w:rPr>
      </w:pPr>
      <w:r w:rsidRPr="00C26DD3">
        <w:rPr>
          <w:color w:val="000000"/>
          <w:sz w:val="28"/>
          <w:szCs w:val="28"/>
        </w:rPr>
        <w:t>5. Керівникам вищезазначених установ та підприємств забезпечити виконання рішення та в місячний термін повідомити районну раду про виконання даного рішення.</w:t>
      </w:r>
    </w:p>
    <w:p w:rsidR="00F748C6" w:rsidRPr="00C26DD3" w:rsidRDefault="00F748C6" w:rsidP="001522D0">
      <w:pPr>
        <w:ind w:firstLine="709"/>
        <w:jc w:val="both"/>
        <w:rPr>
          <w:color w:val="000000"/>
          <w:sz w:val="28"/>
          <w:szCs w:val="28"/>
        </w:rPr>
      </w:pPr>
      <w:r w:rsidRPr="00C26DD3">
        <w:rPr>
          <w:color w:val="000000"/>
          <w:sz w:val="28"/>
          <w:szCs w:val="28"/>
        </w:rPr>
        <w:t>6</w:t>
      </w:r>
      <w:bookmarkStart w:id="0" w:name="_GoBack"/>
      <w:bookmarkEnd w:id="0"/>
      <w:r w:rsidRPr="00C26DD3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F748C6" w:rsidRDefault="00F748C6" w:rsidP="001522D0">
      <w:pPr>
        <w:jc w:val="both"/>
        <w:rPr>
          <w:color w:val="000000"/>
          <w:sz w:val="28"/>
          <w:szCs w:val="28"/>
        </w:rPr>
      </w:pPr>
    </w:p>
    <w:p w:rsidR="00F748C6" w:rsidRDefault="00F748C6" w:rsidP="001522D0">
      <w:pPr>
        <w:jc w:val="both"/>
        <w:rPr>
          <w:color w:val="000000"/>
          <w:sz w:val="28"/>
          <w:szCs w:val="28"/>
        </w:rPr>
      </w:pPr>
    </w:p>
    <w:p w:rsidR="00F748C6" w:rsidRPr="00C26DD3" w:rsidRDefault="00F748C6" w:rsidP="001522D0">
      <w:pPr>
        <w:jc w:val="both"/>
        <w:rPr>
          <w:color w:val="000000"/>
          <w:sz w:val="28"/>
          <w:szCs w:val="28"/>
        </w:rPr>
      </w:pPr>
    </w:p>
    <w:p w:rsidR="00F748C6" w:rsidRPr="00C26DD3" w:rsidRDefault="00F748C6" w:rsidP="001522D0">
      <w:pPr>
        <w:jc w:val="both"/>
        <w:rPr>
          <w:sz w:val="28"/>
          <w:szCs w:val="28"/>
        </w:rPr>
      </w:pPr>
      <w:r w:rsidRPr="00C26DD3">
        <w:rPr>
          <w:sz w:val="28"/>
          <w:szCs w:val="28"/>
        </w:rPr>
        <w:t>Голова ради</w:t>
      </w:r>
      <w:r w:rsidRPr="00C26DD3">
        <w:rPr>
          <w:sz w:val="28"/>
          <w:szCs w:val="28"/>
        </w:rPr>
        <w:tab/>
      </w:r>
      <w:r w:rsidRPr="00C26DD3">
        <w:rPr>
          <w:sz w:val="28"/>
          <w:szCs w:val="28"/>
        </w:rPr>
        <w:tab/>
      </w:r>
      <w:r w:rsidRPr="00C26DD3">
        <w:rPr>
          <w:sz w:val="28"/>
          <w:szCs w:val="28"/>
        </w:rPr>
        <w:tab/>
      </w:r>
      <w:r w:rsidRPr="00C26DD3">
        <w:rPr>
          <w:sz w:val="28"/>
          <w:szCs w:val="28"/>
        </w:rPr>
        <w:tab/>
      </w:r>
      <w:r w:rsidRPr="00C26DD3">
        <w:rPr>
          <w:sz w:val="28"/>
          <w:szCs w:val="28"/>
        </w:rPr>
        <w:tab/>
      </w:r>
      <w:r w:rsidRPr="00C26DD3">
        <w:rPr>
          <w:sz w:val="28"/>
          <w:szCs w:val="28"/>
        </w:rPr>
        <w:tab/>
      </w:r>
      <w:r w:rsidRPr="00C26DD3">
        <w:rPr>
          <w:sz w:val="28"/>
          <w:szCs w:val="28"/>
        </w:rPr>
        <w:tab/>
      </w:r>
      <w:r w:rsidRPr="00C26DD3">
        <w:rPr>
          <w:sz w:val="28"/>
          <w:szCs w:val="28"/>
        </w:rPr>
        <w:tab/>
        <w:t xml:space="preserve">       О.П. Покутній</w:t>
      </w:r>
    </w:p>
    <w:p w:rsidR="00F748C6" w:rsidRPr="00C26DD3" w:rsidRDefault="00F748C6" w:rsidP="001522D0">
      <w:pPr>
        <w:jc w:val="both"/>
        <w:rPr>
          <w:sz w:val="28"/>
          <w:szCs w:val="28"/>
        </w:rPr>
      </w:pPr>
    </w:p>
    <w:p w:rsidR="00F748C6" w:rsidRPr="00C26DD3" w:rsidRDefault="00F748C6" w:rsidP="00A07126">
      <w:pPr>
        <w:jc w:val="center"/>
      </w:pPr>
    </w:p>
    <w:sectPr w:rsidR="00F748C6" w:rsidRPr="00C26DD3" w:rsidSect="005B73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7126"/>
    <w:rsid w:val="00067F56"/>
    <w:rsid w:val="00095975"/>
    <w:rsid w:val="001522D0"/>
    <w:rsid w:val="003066E2"/>
    <w:rsid w:val="003C0B29"/>
    <w:rsid w:val="00403E77"/>
    <w:rsid w:val="00524C22"/>
    <w:rsid w:val="005A3297"/>
    <w:rsid w:val="005B7313"/>
    <w:rsid w:val="005F5EBB"/>
    <w:rsid w:val="0063352E"/>
    <w:rsid w:val="006A6643"/>
    <w:rsid w:val="009439A8"/>
    <w:rsid w:val="0096239D"/>
    <w:rsid w:val="00984471"/>
    <w:rsid w:val="00A07126"/>
    <w:rsid w:val="00A72219"/>
    <w:rsid w:val="00C26DD3"/>
    <w:rsid w:val="00C43621"/>
    <w:rsid w:val="00DC30D7"/>
    <w:rsid w:val="00DE046A"/>
    <w:rsid w:val="00E046EA"/>
    <w:rsid w:val="00E604ED"/>
    <w:rsid w:val="00E73F78"/>
    <w:rsid w:val="00F6111F"/>
    <w:rsid w:val="00F748C6"/>
    <w:rsid w:val="00FC4E5B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12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07126"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07126"/>
    <w:pPr>
      <w:keepNext/>
      <w:overflowPunct/>
      <w:autoSpaceDE/>
      <w:autoSpaceDN/>
      <w:adjustRightInd/>
      <w:jc w:val="center"/>
      <w:textAlignment w:val="auto"/>
      <w:outlineLvl w:val="1"/>
    </w:pPr>
    <w:rPr>
      <w:rFonts w:eastAsia="Calibr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07126"/>
    <w:pPr>
      <w:keepNext/>
      <w:overflowPunct/>
      <w:autoSpaceDE/>
      <w:autoSpaceDN/>
      <w:adjustRightInd/>
      <w:jc w:val="center"/>
      <w:textAlignment w:val="auto"/>
      <w:outlineLvl w:val="2"/>
    </w:pPr>
    <w:rPr>
      <w:rFonts w:eastAsia="Calibri"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07126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07126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07126"/>
    <w:rPr>
      <w:rFonts w:ascii="Times New Roman" w:hAnsi="Times New Roman" w:cs="Times New Roman"/>
      <w:i/>
      <w:iCs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A07126"/>
    <w:pPr>
      <w:overflowPunct/>
      <w:autoSpaceDE/>
      <w:autoSpaceDN/>
      <w:adjustRightInd/>
      <w:textAlignment w:val="auto"/>
    </w:pPr>
    <w:rPr>
      <w:rFonts w:eastAsia="Calibri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07126"/>
    <w:rPr>
      <w:rFonts w:ascii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Без интервала1"/>
    <w:uiPriority w:val="99"/>
    <w:rsid w:val="00A07126"/>
    <w:rPr>
      <w:rFonts w:ascii="Times New Roman" w:hAnsi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1522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2</Pages>
  <Words>1337</Words>
  <Characters>763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6</cp:revision>
  <cp:lastPrinted>2018-12-26T09:06:00Z</cp:lastPrinted>
  <dcterms:created xsi:type="dcterms:W3CDTF">2018-12-12T11:39:00Z</dcterms:created>
  <dcterms:modified xsi:type="dcterms:W3CDTF">2018-12-26T09:07:00Z</dcterms:modified>
</cp:coreProperties>
</file>